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val="en-US" w:eastAsia="zh-CN"/>
        </w:rPr>
        <w:t>无人机结构与系统</w:t>
      </w:r>
      <w:r>
        <w:rPr>
          <w:rFonts w:hint="eastAsia" w:ascii="黑体" w:eastAsia="黑体"/>
          <w:b/>
          <w:bCs w:val="0"/>
          <w:color w:val="000000"/>
          <w:sz w:val="32"/>
          <w:szCs w:val="32"/>
        </w:rPr>
        <w:t>》课程标准</w:t>
      </w:r>
    </w:p>
    <w:p>
      <w:pPr>
        <w:pStyle w:val="17"/>
        <w:rPr>
          <w:rFonts w:hint="eastAsia"/>
          <w:lang w:eastAsia="zh-CN"/>
        </w:rPr>
      </w:pP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一、课程信息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课程名称：</w:t>
      </w:r>
      <w:r>
        <w:rPr>
          <w:rFonts w:hint="eastAsia" w:ascii="宋体" w:hAnsi="宋体" w:eastAsia="宋体" w:cs="宋体"/>
          <w:b w:val="0"/>
          <w:bCs/>
          <w:color w:val="000000"/>
          <w:sz w:val="24"/>
          <w:szCs w:val="24"/>
          <w:lang w:val="en-US" w:eastAsia="zh-CN"/>
        </w:rPr>
        <w:t>无人机结构与系统</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课程编码：</w:t>
      </w:r>
      <w:r>
        <w:rPr>
          <w:rFonts w:hint="eastAsia" w:ascii="宋体" w:hAnsi="宋体" w:eastAsia="宋体" w:cs="宋体"/>
          <w:b w:val="0"/>
          <w:bCs/>
          <w:color w:val="000000"/>
          <w:sz w:val="24"/>
          <w:szCs w:val="24"/>
          <w:lang w:val="en-US" w:eastAsia="zh-CN"/>
        </w:rPr>
        <w:t>460609213</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适用专业：</w:t>
      </w:r>
      <w:r>
        <w:rPr>
          <w:rFonts w:hint="eastAsia" w:ascii="宋体" w:hAnsi="宋体" w:eastAsia="宋体" w:cs="宋体"/>
          <w:b w:val="0"/>
          <w:bCs/>
          <w:color w:val="000000"/>
          <w:sz w:val="24"/>
          <w:szCs w:val="24"/>
          <w:lang w:val="en-US" w:eastAsia="zh-CN"/>
        </w:rPr>
        <w:t>无人机应用技术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课程学时：</w:t>
      </w:r>
      <w:r>
        <w:rPr>
          <w:rFonts w:hint="eastAsia" w:ascii="宋体" w:hAnsi="宋体" w:eastAsia="宋体" w:cs="宋体"/>
          <w:b w:val="0"/>
          <w:bCs/>
          <w:color w:val="000000"/>
          <w:sz w:val="24"/>
          <w:szCs w:val="24"/>
          <w:lang w:val="en-US" w:eastAsia="zh-CN"/>
        </w:rPr>
        <w:t>54学时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课程学分：</w:t>
      </w:r>
      <w:r>
        <w:rPr>
          <w:rFonts w:hint="eastAsia" w:ascii="宋体" w:hAnsi="宋体" w:eastAsia="宋体" w:cs="宋体"/>
          <w:b w:val="0"/>
          <w:bCs/>
          <w:color w:val="000000"/>
          <w:sz w:val="24"/>
          <w:szCs w:val="24"/>
          <w:lang w:val="en-US" w:eastAsia="zh-CN"/>
        </w:rPr>
        <w:t>3学分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二、课程定位</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（一）课程性质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无人机结构与系统》这门课程是无人机应用技术专业的核心课程，是一门涵盖无人机设计、构造和系统组成的工程课程。通过课程的学习让学生掌握无人机的基础知识和技能，使他们能够理解无人机的结构、系统和工作原理；了解如何搭建无人机的结构、如何选择和集成各种组件，以及如何进行飞行控制和导航等操作。为学生将来从事无人机设计、制造、应用和研发等领域打下坚实的基础。</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lang w:eastAsia="zh-CN"/>
        </w:rPr>
        <w:t>二）课程任务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课程学习，结合无人机行业发展的实际情况，学习无人机系统、无人直升机、多旋翼无人机、固定翼无人机的结构与飞行原理。无人机油动和电动等动力装置、无人机飞控系统、导航系统、传感器、遥控器等电子设备，无人机三大机型的组装与调试技术，使学生掌握无人机结构与系统相关的知识和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三、课程设计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（一）设计理念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1.重点性教学：该课程将重点关注无人机的结构和系统，为学生提供全面的理论知识和实践技能。学生将深入学习无人机的各个方面，从机身设计到飞行控制系统，从传感器应用到导航系统等。</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2.结合性教学：课程将理论和实践相结合，通过实验室实践、项目设计和仿真模拟等方式，让学生能够将所学知识应用到实际问题中。有助于学生加深对无人机结构与系统的理解，并培养他们的解决问题的能力。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3.合作性教学：无人机项目都是多学科、多人合作完成的，因此课程会强调团队合作的重要性。学生将有与同学们一起合作，共同设计和构建无人机，分享经验和解决问题。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4.应用性教学：无人机技术在各个领域都有广泛的应用，课程尽可能地联系实际应用场景，引导学生思考如何将无人机技术应用于解决实际问题，并了解相关的法规和伦理问题。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5.持续学习和跟进：无人机技术的快速发展，课程教学需要与时俱进。教师需要关注最新的发展和研究成果，及时更新课程内容，并引导学生积极参与相关的学术讨论和研究领域。</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（二）设计思路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1.确定教学目标：首先需要明确该课程的教学目标，例如让学生掌握无人机的基本概念、了解无人机的系统设计原理、掌握无人机的飞行控制和导航等，从而为学生未来从事相关职业打下坚实的基础。</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建立教学体系：在教学目标明确的前提下，需要建立完整的教学体系，将全面、系统地介绍无人机结构与系统的理论知识和实践技能。教学体系应包括基础知识的讲解、实践操作的演示、实验项目的设计等，体系的完整和严谨性对于学生能否轻松地掌握无人机结构与系统的理论和实践具有极大的帮助。</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强调创新思维：无人机技术处于飞速发展阶段，因此在课程设计中应该注重培养学生的创新思维和设计能力。该部分可以包括鼓励学生思考利用无人机技术解决实际问题，设计和开展小项目等方法，该部分的实践具有较高的实际意义。</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加强实践环节：无人机结构与系统的实践环节极为重要，如对系统组件的组装、系统编程等，在设计时应该以实践测验为基础，在实验中让学生掌握开发板等开发环境的使用，同时把握系统实际的性能，以及学后能够自己独立设计，维护系统组件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5.布置课外作业：课外作业是重要的补充教学辅助手段，在设计课程时应该适当布置，并根据作业完成情况，鼓励学生自主探究，学以致用，提高课程的效果。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6.关注新兴技术的发展趋势：无人机技术是一门新兴的技术，因此在课程设计时需要注重关注新兴技术的发展趋势，以及该技术的可能应用领域，保持对学科的直观认识。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7.评估学习效果：在课程设计和教学过程中，需要不断地评估学生的学习效果，以确认教学是否达到了既定的目标和效果，评估结果需要及时反馈给学生，以便他们可以及时改进和较正不足之处。</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四、课程目标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（一）总体目标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本课程的学习使学生进一步了解、掌握无人机结构与系统知识，提高学生无人机操作、办公应用、各个领域应用等方面的技能，使学生初步具有利用无人机解决工作、生活中问题的能力。通过本课程的学习使学生能够掌握无人机的结构与飞行原理、无人机油动和电动等动力装置、无人机系统等电子设备、无人机直升机、多旋翼、固定翼的组装与调试技术为下步的应用打下基础，并对无人机结构与系统的全面认识和实际应用能力，为未来从事相关领域的研究、开发和应用工作做好准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（二）具体目标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eastAsia="zh-CN"/>
        </w:rPr>
        <w:t>.素质目标：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培养学生的自主学习能力，能够通过学习外部资源和实践习惯快速掌握无人机机构与系统领域的新知识和项目实践的方法，也能够主动通过实践项目不断深化对无人机机构与系统领域知识点的理解和升华出更专业的项目。</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（2）培养学生的创新思维，能够从理论和实践角度，提出并解决无人机技术存在的问题并作出适当的创新改进。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（3）培养学生与他人合作完成无人机项目等团队合作精神，并与人沟通协作，产生积极的团队氛围，让学生能够在团队中协调学习与工作任务，实现共同发展和共同成长。</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2.知识目标：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(1)理解无人机的基本概念：了解无人机的定义、分类和基本原理，包括无人机的结构、工作原理、特点等。</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(2)掌握无人机的结构组成：了解无人机的主要结构组成部分，包括机身、机翼、螺旋桨、电池、控制系统、通信系统等，并了解它们的功能和相互关系。</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(3)理解无人机的飞行原理：学习无人机的飞行动力学和控制原理，包括飞行力学、稳定性与控制、空气动力学等相关知识，了解无人机的姿态控制、悬停、定点飞行等基本技术。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(4)了解无人机的导航系统：了解无人机的导航系统，包括惯性导航系统、全球定位系统(GPS)、地面测量系统等，以及无人机的航迹规划、航向控制等导航相关内容。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(5)理解无人机的通信系统：了解无人机的通信系统，包括数传系统、遥控系统、数据链路等，并了解无人机与地面控制站之间的通信原理和协议。</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(6)了解无人机的传感器与感知技术：了解无人机常用的传感器，包括惯性测量单元(IMU)、全向视觉传感器、激光雷达、红外热像仪等，并了解无人机如何利用传感器数据进行环境感知和避障。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(7)了解无人机的编程与控制：学习无人机的软件编程和控制技术，包括无人机的飞行控制算法、姿态估计、路径规划等，以及如何利用编程实现各种功能和任务。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lang w:eastAsia="zh-CN"/>
        </w:rPr>
        <w:t>.能力目标：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(1)具备设计和集成无人机机构与系统的能力，能够选择合适的无人机组件，并将其组装、安装和调试，使其能够正常运行。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（2）具备飞行控制和导航无人机的能力，能够掌握无人机的飞行操纵技术，实现无人机的稳定飞行和导航，能够进行无人机的路径规划和自主避障。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（3）具备无人机故障排除和维护的能力，能够通过检测、诊断和修复故障，保证无人机的正常运行和安全飞行。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（4）具备无人机数据的处理和分析能力，能够获取无人机传感器数据，进行数据预处理、特征提取和数据分析，以获得有意义的信息。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（5）具备团队协作和沟通的能力，能够与团队成员合作完成无人机项目，有效地交流和协调工作，解决问题和实现目标。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（6）具备创新和解决问题的能力，能够从理论和实践角度，提出并解决无人机技术存在的问题并作出适当的创新改进。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五、教学内容与安排</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（一）教学内容设计原则</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(1)渐进式原则：课程内容的设计应该分阶段进行，从简单到复杂，层层递进，以渐进式的方式增加难度。这样有助于学生逐步建立对无人机机构与系统的全面理解，提高学习效果。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lang w:eastAsia="zh-CN"/>
        </w:rPr>
        <w:t>)实践性原则：无人机机构与系统课程的教学内容应该具有实践性和应用性。尤其是在无人机机构和系统的设计、制造和操作等方面，应该注重实际操作和实验，让学生通过实践掌握知识和技能。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lang w:eastAsia="zh-CN"/>
        </w:rPr>
        <w:t>)项目化原则：课程内容设计应该围绕着项目展开，利用实际项目进行教学和实践，以项目目标为导向，让学生在项目实践中不断地提高综合素质，特别是团队协作、沟通和解决问题的能力。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lang w:eastAsia="zh-CN"/>
        </w:rPr>
        <w:t>)个性化原则：教学内容设计要注重学生个性化的需求和兴趣。在教学过程中应该鼓励学生自主学习，针对学生的兴趣和特长，设计不同程度的选修内容，让学生在特定领域得到深入的探索和发展。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lang w:eastAsia="zh-CN"/>
        </w:rPr>
        <w:t>)通用性原则：无人机机构与系统课程内容的设计应该具有可重用性和通用性。课程内容应该注重在满足行业需求的基础上，更加注重发掘知识和技能的多重应用，让学生在课程中学到的知识和技能，能够灵活运用到其他实际场景中。</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6</w:t>
      </w:r>
      <w:r>
        <w:rPr>
          <w:rFonts w:hint="eastAsia" w:ascii="宋体" w:hAnsi="宋体" w:eastAsia="宋体" w:cs="宋体"/>
          <w:b w:val="0"/>
          <w:bCs/>
          <w:color w:val="000000"/>
          <w:sz w:val="24"/>
          <w:szCs w:val="24"/>
          <w:lang w:eastAsia="zh-CN"/>
        </w:rPr>
        <w:t>)多元化原则：教学内容应该符合多元的审美需求，涵盖不同的文化、背景等方面，提供丰富多样的课程材料和学习方式，以满足学生的不同需求和能力。保证学生能够在多元化的教学环境中，利用其自身的力量得到充分地开发和发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lang w:eastAsia="zh-CN"/>
        </w:rPr>
        <w:t>教学内容设计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center"/>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val="en-US" w:eastAsia="zh-CN"/>
        </w:rPr>
        <w:t>表1：教学内容设计表</w:t>
      </w:r>
    </w:p>
    <w:tbl>
      <w:tblPr>
        <w:tblStyle w:val="11"/>
        <w:tblW w:w="0" w:type="auto"/>
        <w:jc w:val="center"/>
        <w:tblBorders>
          <w:top w:val="none" w:color="auto" w:sz="0"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25"/>
        <w:gridCol w:w="1006"/>
        <w:gridCol w:w="1439"/>
        <w:gridCol w:w="1853"/>
        <w:gridCol w:w="1824"/>
        <w:gridCol w:w="1857"/>
        <w:gridCol w:w="425"/>
        <w:gridCol w:w="425"/>
      </w:tblGrid>
      <w:tr>
        <w:tblPrEx>
          <w:tblBorders>
            <w:top w:val="none" w:color="auto" w:sz="0"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425" w:type="dxa"/>
            <w:vMerge w:val="restart"/>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1006" w:type="dxa"/>
            <w:vMerge w:val="restart"/>
            <w:tcBorders>
              <w:top w:val="single" w:color="000000" w:sz="12"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教学单 </w:t>
            </w: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元/专题</w:t>
            </w:r>
          </w:p>
        </w:tc>
        <w:tc>
          <w:tcPr>
            <w:tcW w:w="1439" w:type="dxa"/>
            <w:vMerge w:val="restart"/>
            <w:tcBorders>
              <w:top w:val="single" w:color="000000" w:sz="12"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教学/赛证 </w:t>
            </w: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要点</w:t>
            </w:r>
          </w:p>
        </w:tc>
        <w:tc>
          <w:tcPr>
            <w:tcW w:w="1853" w:type="dxa"/>
            <w:vMerge w:val="restart"/>
            <w:tcBorders>
              <w:top w:val="single" w:color="000000" w:sz="12"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素质目标</w:t>
            </w:r>
          </w:p>
        </w:tc>
        <w:tc>
          <w:tcPr>
            <w:tcW w:w="1824" w:type="dxa"/>
            <w:vMerge w:val="restart"/>
            <w:tcBorders>
              <w:top w:val="single" w:color="000000" w:sz="12"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知识目标</w:t>
            </w:r>
          </w:p>
        </w:tc>
        <w:tc>
          <w:tcPr>
            <w:tcW w:w="1857" w:type="dxa"/>
            <w:vMerge w:val="restart"/>
            <w:tcBorders>
              <w:top w:val="single" w:color="000000" w:sz="12"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能力目标</w:t>
            </w:r>
          </w:p>
        </w:tc>
        <w:tc>
          <w:tcPr>
            <w:tcW w:w="850" w:type="dxa"/>
            <w:gridSpan w:val="2"/>
            <w:tcBorders>
              <w:top w:val="single" w:color="000000" w:sz="12" w:space="0"/>
              <w:left w:val="single" w:color="000000" w:sz="4" w:space="0"/>
              <w:bottom w:val="single" w:color="000000" w:sz="4" w:space="0"/>
              <w:right w:val="single" w:color="000000" w:sz="12"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学时</w:t>
            </w:r>
          </w:p>
        </w:tc>
      </w:tr>
      <w:tr>
        <w:tblPrEx>
          <w:tblBorders>
            <w:top w:val="none" w:color="auto" w:sz="0"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425"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p>
        </w:tc>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p>
        </w:tc>
        <w:tc>
          <w:tcPr>
            <w:tcW w:w="18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p>
        </w:tc>
        <w:tc>
          <w:tcPr>
            <w:tcW w:w="1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p>
        </w:tc>
        <w:tc>
          <w:tcPr>
            <w:tcW w:w="18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理论</w:t>
            </w:r>
          </w:p>
        </w:tc>
        <w:tc>
          <w:tcPr>
            <w:tcW w:w="425"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实践</w:t>
            </w:r>
          </w:p>
        </w:tc>
      </w:tr>
      <w:tr>
        <w:tblPrEx>
          <w:tblBorders>
            <w:top w:val="none" w:color="auto" w:sz="0"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5"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无人机系统概述</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无人机分类及其航空器、航模的区别</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无人机系统组成及性能指标</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无人机的用途及发展趋势</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培养学生的创新意识，激发他们对无人机系统的创新和改进的能力。</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培养学生在无人机系统开发和应用中的团队合作和沟通能力，使他们能够有效地与他人合作，并共同解决实际问题。</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了解无人机的发展历程，掌握无人机的基本概念和分类。</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理解无人机航空器和航模的区别，了解无人机系统的主要组成部分和各自的功能。</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掌握无人机系统的性能指标，了解各项性能指标的意义和应用。</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能够识别不同类别的无人机，掌握无人机航空器、航模的区别，及其各自的特点和应用场景。</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理解无人机系统的组成，了解无人机系统的性能指标，以及各部分之间的关系和作用。</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425"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none" w:color="auto" w:sz="0"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5" w:type="dxa"/>
            <w:tcBorders>
              <w:top w:val="single" w:color="000000" w:sz="4" w:space="0"/>
              <w:left w:val="single" w:color="000000" w:sz="12"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无人机机体结构与飞行原理</w:t>
            </w:r>
          </w:p>
        </w:tc>
        <w:tc>
          <w:tcPr>
            <w:tcW w:w="14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无人机空气动力学基础</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无人直升机结构与飞行原理</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多旋翼无人机结构与飞行原理</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固定翼无人机结构与飞行原理</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复合构型无人机结构与飞行原理</w:t>
            </w: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培养学生的创新意识和能力，提高他们对无人机机体结构和飞行原理的理解和应用能力，以及对实际活动的操作和处理能力。</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培养学生在团队中的合作和沟通能力，能够商讨并解决实际问题，提高团队工作效率。</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掌握无人机机体运动物理学基本原理，空气运动学基础，了解无人机空气动力学参数，包括气动力、稳定性和控制性。</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了解无人直升机、多旋翼、固定翼和复合构型无人机的结构特点和飞行原理，了解起飞、飞行、降落等基本环节。</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具备无人机机体结构设计和优化的能力</w:t>
            </w:r>
          </w:p>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具备无人机结构和系统的模拟能力</w:t>
            </w:r>
          </w:p>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具备无人机结构和系统测试验证的能力</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425" w:type="dxa"/>
            <w:tcBorders>
              <w:top w:val="single" w:color="000000" w:sz="4" w:space="0"/>
              <w:left w:val="single" w:color="000000" w:sz="4" w:space="0"/>
              <w:bottom w:val="single" w:color="000000" w:sz="4" w:space="0"/>
              <w:right w:val="single" w:color="000000" w:sz="12"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none" w:color="auto" w:sz="0"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5" w:type="dxa"/>
            <w:tcBorders>
              <w:top w:val="single" w:color="000000" w:sz="4" w:space="0"/>
              <w:left w:val="single" w:color="000000" w:sz="12"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无人机动力系统</w:t>
            </w:r>
          </w:p>
        </w:tc>
        <w:tc>
          <w:tcPr>
            <w:tcW w:w="14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无人机燃油动力系统</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无人机电池动力系统</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无人机油电混合动力系统</w:t>
            </w: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培养学生对燃油动力系统、电池动力系统和油电混合动力系统的创新和改进的能力，并提高他们在设计和制造方面的动手能力。</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培养学生在无人机动力系统开发和应用中的团队合作和沟通能力，使他们能够有效地与他人合作，并共同解决实际问题。</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了解无人机燃油动力系统、电池动力系统和油电混合动力系统的特点和应用，掌握其各自的优缺点、适用范围和动力传递原理。</w:t>
            </w:r>
          </w:p>
          <w:p>
            <w:pPr>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掌握无人机动力系统主要组成部分，包括动力设备、传动、飞行控制设备和辅助设备等，并了解各自的功能和作用。</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能够根据无人机的应用场景和需求综合考虑各种动力系统的优缺点，进行动力系统的选择和匹配，实现良好的动力输出。</w:t>
            </w:r>
          </w:p>
          <w:p>
            <w:pPr>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具备无人机动力系统设计和优化的能力，能够从动力学和空气动力学等角度考虑动力传递的问题，实现无人机动力系统的最佳化设计。</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425" w:type="dxa"/>
            <w:tcBorders>
              <w:top w:val="single" w:color="000000" w:sz="4" w:space="0"/>
              <w:left w:val="single" w:color="000000" w:sz="4" w:space="0"/>
              <w:bottom w:val="single" w:color="000000" w:sz="4" w:space="0"/>
              <w:right w:val="single" w:color="000000" w:sz="12" w:space="0"/>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none" w:color="auto" w:sz="0"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5" w:type="dxa"/>
            <w:tcBorders>
              <w:top w:val="single" w:color="000000" w:sz="4" w:space="0"/>
              <w:left w:val="single" w:color="000000" w:sz="12"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无人机导航飞控系统</w:t>
            </w:r>
          </w:p>
        </w:tc>
        <w:tc>
          <w:tcPr>
            <w:tcW w:w="14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无人机飞控系统</w:t>
            </w:r>
          </w:p>
          <w:p>
            <w:pPr>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无人机导航系统</w:t>
            </w:r>
          </w:p>
          <w:p>
            <w:pPr>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无人机舵机</w:t>
            </w:r>
          </w:p>
          <w:p>
            <w:pPr>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无人机传感器</w:t>
            </w:r>
          </w:p>
          <w:p>
            <w:pPr>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无人机遥控器</w:t>
            </w: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培养学生的团队合作和沟通能力，能够与其他团队成员合作，共同解决导航飞行控制系统中的问题。</w:t>
            </w:r>
          </w:p>
          <w:p>
            <w:pPr>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培养学生的分析和解决问题的能力，能够识别导航飞控系统中出现的故障或问题，并采取适当的措施加以解决。</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了解无人机电气系统、通信链路系统、发射与回收系统、地面站与任务规划系统和任务载荷的特点和应用</w:t>
            </w:r>
          </w:p>
          <w:p>
            <w:pPr>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掌握无人机导航飞控系统主要组成部分，包括传感器、电机、遥控器、控制器、地面控制台和数据连接等，并了解各自的功能和作用。</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能够根据无人机的应用和任务需求综合考虑各系统的优缺点，进行系统的选择和匹配，实现高效和准确的任务完成。</w:t>
            </w:r>
          </w:p>
          <w:p>
            <w:pPr>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具备无人机导航飞控系统设计和优化的能力</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425" w:type="dxa"/>
            <w:tcBorders>
              <w:top w:val="single" w:color="000000" w:sz="4" w:space="0"/>
              <w:left w:val="single" w:color="000000" w:sz="4" w:space="0"/>
              <w:bottom w:val="single" w:color="000000" w:sz="4" w:space="0"/>
              <w:right w:val="single" w:color="000000" w:sz="12"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none" w:color="auto" w:sz="0"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5" w:type="dxa"/>
            <w:tcBorders>
              <w:top w:val="single" w:color="000000" w:sz="4" w:space="0"/>
              <w:left w:val="single" w:color="000000" w:sz="12"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无人机其他系统</w:t>
            </w:r>
          </w:p>
        </w:tc>
        <w:tc>
          <w:tcPr>
            <w:tcW w:w="14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无人机电气系统</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无人机通信链路系统</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无人机发射与回收系统</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无人机地面站与任务规划系统</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无人机任务载荷</w:t>
            </w: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培养学生对无人机系统的兴趣和热情，保持对新技术和发展的关注，并具备良好的团队合作和自主学习能力。</w:t>
            </w:r>
          </w:p>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培养学生多学科融合和交叉应用的能力</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掌握无人机电源管理系统、电动机和螺旋桨系统、电子速控器等组成部分的工作原理和相互关系。</w:t>
            </w:r>
          </w:p>
          <w:p>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了解无人机与地面站之间的通信方式和协议，掌握通信链路的稳定性和安全性要求。</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numPr>
                <w:ilvl w:val="0"/>
                <w:numId w:val="2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1.能够分析无人机电气系统、通信链路系统、发射与回收系统</w:t>
            </w:r>
          </w:p>
          <w:p>
            <w:pPr>
              <w:keepNext w:val="0"/>
              <w:keepLines w:val="0"/>
              <w:pageBreakBefore w:val="0"/>
              <w:widowControl w:val="0"/>
              <w:numPr>
                <w:ilvl w:val="0"/>
                <w:numId w:val="2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能够根据任务需求，设计和优化无人机的电气系统、通信链路系统</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425" w:type="dxa"/>
            <w:tcBorders>
              <w:top w:val="single" w:color="000000" w:sz="4" w:space="0"/>
              <w:left w:val="single" w:color="000000" w:sz="4" w:space="0"/>
              <w:bottom w:val="single" w:color="000000" w:sz="4" w:space="0"/>
              <w:right w:val="single" w:color="000000" w:sz="12"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none" w:color="auto" w:sz="0"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5" w:type="dxa"/>
            <w:tcBorders>
              <w:top w:val="single" w:color="000000" w:sz="4" w:space="0"/>
              <w:left w:val="single" w:color="000000" w:sz="12" w:space="0"/>
              <w:bottom w:val="single" w:color="000000" w:sz="12"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1006" w:type="dxa"/>
            <w:tcBorders>
              <w:top w:val="single" w:color="000000" w:sz="4" w:space="0"/>
              <w:left w:val="single" w:color="000000" w:sz="4" w:space="0"/>
              <w:bottom w:val="single" w:color="000000" w:sz="12"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合计</w:t>
            </w:r>
          </w:p>
        </w:tc>
        <w:tc>
          <w:tcPr>
            <w:tcW w:w="1439" w:type="dxa"/>
            <w:tcBorders>
              <w:top w:val="single" w:color="000000" w:sz="4" w:space="0"/>
              <w:left w:val="single" w:color="000000" w:sz="4" w:space="0"/>
              <w:bottom w:val="single" w:color="000000" w:sz="12" w:space="0"/>
              <w:right w:val="single" w:color="000000" w:sz="4" w:space="0"/>
              <w:tl2br w:val="nil"/>
              <w:tr2bl w:val="nil"/>
            </w:tcBorders>
            <w:noWrap w:val="0"/>
            <w:vAlign w:val="top"/>
          </w:tcPr>
          <w:p>
            <w:pPr>
              <w:jc w:val="center"/>
              <w:rPr>
                <w:rFonts w:hint="eastAsia" w:ascii="宋体" w:hAnsi="宋体" w:eastAsia="宋体" w:cs="宋体"/>
                <w:b w:val="0"/>
                <w:bCs w:val="0"/>
                <w:sz w:val="21"/>
                <w:szCs w:val="21"/>
                <w:lang w:val="en-US" w:eastAsia="zh-CN"/>
              </w:rPr>
            </w:pPr>
          </w:p>
        </w:tc>
        <w:tc>
          <w:tcPr>
            <w:tcW w:w="1853" w:type="dxa"/>
            <w:tcBorders>
              <w:top w:val="single" w:color="000000" w:sz="4" w:space="0"/>
              <w:left w:val="single" w:color="000000" w:sz="4" w:space="0"/>
              <w:bottom w:val="single" w:color="000000" w:sz="12" w:space="0"/>
              <w:right w:val="single" w:color="000000" w:sz="4" w:space="0"/>
              <w:tl2br w:val="nil"/>
              <w:tr2bl w:val="nil"/>
            </w:tcBorders>
            <w:noWrap w:val="0"/>
            <w:vAlign w:val="top"/>
          </w:tcPr>
          <w:p>
            <w:pPr>
              <w:jc w:val="center"/>
              <w:rPr>
                <w:rFonts w:hint="eastAsia" w:ascii="宋体" w:hAnsi="宋体" w:eastAsia="宋体" w:cs="宋体"/>
                <w:b w:val="0"/>
                <w:bCs w:val="0"/>
                <w:sz w:val="21"/>
                <w:szCs w:val="21"/>
                <w:lang w:val="en-US" w:eastAsia="zh-CN"/>
              </w:rPr>
            </w:pPr>
          </w:p>
        </w:tc>
        <w:tc>
          <w:tcPr>
            <w:tcW w:w="1824" w:type="dxa"/>
            <w:tcBorders>
              <w:top w:val="single" w:color="000000" w:sz="4" w:space="0"/>
              <w:left w:val="single" w:color="000000" w:sz="4" w:space="0"/>
              <w:bottom w:val="single" w:color="000000" w:sz="12" w:space="0"/>
              <w:right w:val="single" w:color="000000" w:sz="4" w:space="0"/>
              <w:tl2br w:val="nil"/>
              <w:tr2bl w:val="nil"/>
            </w:tcBorders>
            <w:noWrap w:val="0"/>
            <w:vAlign w:val="top"/>
          </w:tcPr>
          <w:p>
            <w:pPr>
              <w:jc w:val="center"/>
              <w:rPr>
                <w:rFonts w:hint="eastAsia" w:ascii="宋体" w:hAnsi="宋体" w:eastAsia="宋体" w:cs="宋体"/>
                <w:b w:val="0"/>
                <w:bCs w:val="0"/>
                <w:sz w:val="21"/>
                <w:szCs w:val="21"/>
                <w:lang w:val="en-US" w:eastAsia="zh-CN"/>
              </w:rPr>
            </w:pPr>
          </w:p>
        </w:tc>
        <w:tc>
          <w:tcPr>
            <w:tcW w:w="1857" w:type="dxa"/>
            <w:tcBorders>
              <w:top w:val="single" w:color="000000" w:sz="4" w:space="0"/>
              <w:left w:val="single" w:color="000000" w:sz="4" w:space="0"/>
              <w:bottom w:val="single" w:color="000000" w:sz="12" w:space="0"/>
              <w:right w:val="single" w:color="000000" w:sz="4" w:space="0"/>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425" w:type="dxa"/>
            <w:tcBorders>
              <w:top w:val="single" w:color="000000" w:sz="4" w:space="0"/>
              <w:left w:val="single" w:color="000000" w:sz="4" w:space="0"/>
              <w:bottom w:val="single" w:color="000000" w:sz="12" w:space="0"/>
              <w:right w:val="single" w:color="000000" w:sz="4" w:space="0"/>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36</w:t>
            </w:r>
          </w:p>
        </w:tc>
        <w:tc>
          <w:tcPr>
            <w:tcW w:w="425" w:type="dxa"/>
            <w:tcBorders>
              <w:top w:val="single" w:color="000000" w:sz="4" w:space="0"/>
              <w:left w:val="single" w:color="000000" w:sz="4" w:space="0"/>
              <w:bottom w:val="single" w:color="000000" w:sz="12" w:space="0"/>
              <w:right w:val="single" w:color="000000" w:sz="12" w:space="0"/>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w:t>
            </w:r>
          </w:p>
        </w:tc>
      </w:tr>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六、考核标准与方式设计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（一）考核标准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 xml:space="preserve">本课程的考核标准依据课程目标建立课程考核的“应知”“应会”体系详见下表。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center"/>
        <w:textAlignment w:val="auto"/>
        <w:outlineLvl w:val="1"/>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表2：课程考核标准表</w:t>
      </w:r>
    </w:p>
    <w:tbl>
      <w:tblPr>
        <w:tblStyle w:val="12"/>
        <w:tblW w:w="0" w:type="auto"/>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922"/>
        <w:gridCol w:w="3837"/>
        <w:gridCol w:w="4069"/>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Pr>
          <w:p>
            <w:pPr>
              <w:jc w:val="center"/>
              <w:rPr>
                <w:rFonts w:hint="eastAsia" w:ascii="宋体" w:hAnsi="宋体" w:eastAsia="宋体" w:cs="宋体"/>
                <w:b w:val="0"/>
                <w:bCs w:val="0"/>
                <w:sz w:val="21"/>
                <w:szCs w:val="21"/>
                <w:lang w:val="en-US" w:eastAsia="zh-CN"/>
              </w:rPr>
            </w:pPr>
            <w:bookmarkStart w:id="0" w:name="_GoBack"/>
            <w:r>
              <w:rPr>
                <w:rFonts w:hint="eastAsia" w:ascii="宋体" w:hAnsi="宋体" w:eastAsia="宋体" w:cs="宋体"/>
                <w:b w:val="0"/>
                <w:bCs w:val="0"/>
                <w:sz w:val="21"/>
                <w:szCs w:val="21"/>
                <w:lang w:val="en-US" w:eastAsia="zh-CN"/>
              </w:rPr>
              <w:t>序号</w:t>
            </w:r>
          </w:p>
        </w:tc>
        <w:tc>
          <w:tcPr>
            <w:tcW w:w="0" w:type="auto"/>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教学单元</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应知</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无人机系统概述</w:t>
            </w:r>
          </w:p>
        </w:tc>
        <w:tc>
          <w:tcPr>
            <w:tcW w:w="0" w:type="auto"/>
            <w:vAlign w:val="center"/>
          </w:tcPr>
          <w:p>
            <w:pPr>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了解无人机的发展历程，掌握无人机的基本概念和分类。</w:t>
            </w:r>
          </w:p>
          <w:p>
            <w:pPr>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理解无人机航空器和航模的区别，了解无人机系统的主要组成部分和各自的功能。</w:t>
            </w:r>
          </w:p>
          <w:p>
            <w:pPr>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掌握无人机系统的性能指标，了解各项性能指标的意义和应用。</w:t>
            </w:r>
          </w:p>
          <w:p>
            <w:pPr>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了解无人机在军事、民用、商业等各个领域的应用情况，掌握无人机技术的发展趋势。</w:t>
            </w:r>
          </w:p>
        </w:tc>
        <w:tc>
          <w:tcPr>
            <w:tcW w:w="0" w:type="auto"/>
            <w:vAlign w:val="center"/>
          </w:tcPr>
          <w:p>
            <w:pPr>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能够识别不同类别的无人机，掌握无人机航空器、航模的区别，及其各自的特点和应用场景。</w:t>
            </w:r>
          </w:p>
          <w:p>
            <w:pPr>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理解无人机系统的组成，了解无人机系统的性能指标，以及各部分之间的关系和作用。</w:t>
            </w:r>
          </w:p>
          <w:p>
            <w:pPr>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能够根据应用场景和需求进行无人机系统选型，能够实现无人机系统的稳定飞行和导航控制。</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48" w:hRule="atLeast"/>
          <w:jc w:val="center"/>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无人机机体结构与飞行原理</w:t>
            </w:r>
          </w:p>
        </w:tc>
        <w:tc>
          <w:tcPr>
            <w:tcW w:w="0" w:type="auto"/>
            <w:vAlign w:val="center"/>
          </w:tcPr>
          <w:p>
            <w:pPr>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掌握无人机机体运动物理学基本原理，空气运动学基础，了解无人机空气动力学参数，包括气动力、稳定性和控制性。</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了解无人直升机、多旋翼、固定翼和复合构型无人机的结构特点和飞行原理，了解起飞、飞行、降落等基本环节。</w:t>
            </w:r>
          </w:p>
        </w:tc>
        <w:tc>
          <w:tcPr>
            <w:tcW w:w="0" w:type="auto"/>
            <w:vAlign w:val="center"/>
          </w:tcPr>
          <w:p>
            <w:pPr>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具备无人机机体结构设计和优化的能力，并能够从空气动力学基础出发对无人机做出合理的结构和造型决策，实现优化设计。</w:t>
            </w:r>
          </w:p>
          <w:p>
            <w:pPr>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具备无人机结构和系统的模拟能力，掌握仿真软件和工具，进行无人机结构和系统模拟，验证设计方案。</w:t>
            </w:r>
          </w:p>
          <w:p>
            <w:pPr>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具备无人机结构和系统测试验证的能力，掌握测试方法和技巧，能够进行无人机结构和系统测试，验证设计方案和优化结构。</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无人机动力系统</w:t>
            </w:r>
          </w:p>
        </w:tc>
        <w:tc>
          <w:tcPr>
            <w:tcW w:w="0" w:type="auto"/>
            <w:vAlign w:val="center"/>
          </w:tcPr>
          <w:p>
            <w:pPr>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了解无人机燃油动力系统、电池动力系统和油电混合动力系统的特点和应用，掌握其各自的优缺点、适用范围和动力传递原理。</w:t>
            </w:r>
          </w:p>
          <w:p>
            <w:pPr>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掌握无人机动力系统主要组成部分，包括动力设备、传动、飞行控制设备和辅助设备等，并了解各自的功能和作用。</w:t>
            </w:r>
          </w:p>
        </w:tc>
        <w:tc>
          <w:tcPr>
            <w:tcW w:w="0" w:type="auto"/>
            <w:vAlign w:val="center"/>
          </w:tcPr>
          <w:p>
            <w:pPr>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能够根据无人机的应用场景和需求综合考虑各种动力系统的优缺点，进行动力系统的选择和匹配，实现良好的动力输出。</w:t>
            </w:r>
          </w:p>
          <w:p>
            <w:pPr>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具备无人机动力系统设计和优化的能力，能够从动力学和空气动力学等角度考虑动力传递的问题，实现无人机动力系统的最佳化设计。</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b w:val="0"/>
                <w:bCs w:val="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无人机导航飞控系统</w:t>
            </w:r>
          </w:p>
        </w:tc>
        <w:tc>
          <w:tcPr>
            <w:tcW w:w="0" w:type="auto"/>
            <w:vAlign w:val="center"/>
          </w:tcPr>
          <w:p>
            <w:pPr>
              <w:keepNext w:val="0"/>
              <w:keepLines w:val="0"/>
              <w:pageBreakBefore w:val="0"/>
              <w:widowControl w:val="0"/>
              <w:numPr>
                <w:ilvl w:val="0"/>
                <w:numId w:val="2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了解无人机电气系统、通信链路系统、发射与回收系统、地面站与任务规划系统和任务载荷的特点和应用，掌握各自的优缺点、适用范围和工作原理。</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掌握无人机导航飞控系统主要组成部分，包括传感器、电机、遥控器、控制器、地面控制台和数据连接等，并了解各自的功能和作用。</w:t>
            </w:r>
          </w:p>
          <w:p>
            <w:pPr>
              <w:keepNext w:val="0"/>
              <w:keepLines w:val="0"/>
              <w:pageBreakBefore w:val="0"/>
              <w:widowControl w:val="0"/>
              <w:numPr>
                <w:ilvl w:val="0"/>
                <w:numId w:val="2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了解无人机导航飞控系统的性能指标和评估方法，包括导航精度、控制精度、通信频率和带宽等。</w:t>
            </w:r>
          </w:p>
        </w:tc>
        <w:tc>
          <w:tcPr>
            <w:tcW w:w="0" w:type="auto"/>
            <w:vAlign w:val="center"/>
          </w:tcPr>
          <w:p>
            <w:pPr>
              <w:keepNext w:val="0"/>
              <w:keepLines w:val="0"/>
              <w:pageBreakBefore w:val="0"/>
              <w:widowControl w:val="0"/>
              <w:numPr>
                <w:ilvl w:val="0"/>
                <w:numId w:val="2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能够根据无人机的应用和任务需求综合考虑各系统的优缺点，进行系统的选择和匹配，实现高效和准确的任务完成。</w:t>
            </w:r>
          </w:p>
          <w:p>
            <w:pPr>
              <w:keepNext w:val="0"/>
              <w:keepLines w:val="0"/>
              <w:pageBreakBefore w:val="0"/>
              <w:widowControl w:val="0"/>
              <w:numPr>
                <w:ilvl w:val="0"/>
                <w:numId w:val="2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具备无人机导航飞控系统设计和优化的能力，能够从动力学、强度学和计算机控制等角度考虑导航、飞行和控制的问题，实现无人机导航飞控系统的最佳化设计。</w:t>
            </w:r>
          </w:p>
          <w:p>
            <w:pPr>
              <w:keepNext w:val="0"/>
              <w:keepLines w:val="0"/>
              <w:pageBreakBefore w:val="0"/>
              <w:widowControl w:val="0"/>
              <w:numPr>
                <w:ilvl w:val="0"/>
                <w:numId w:val="2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具备无人机导航飞控系统的编程和调试能力，能够熟练运用各种编程语言和工具，对导航飞控系统进行调试和优化，确保无人机飞行安全、可靠、高效。</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无人机其他系统</w:t>
            </w:r>
          </w:p>
        </w:tc>
        <w:tc>
          <w:tcPr>
            <w:tcW w:w="0" w:type="auto"/>
            <w:vAlign w:val="center"/>
          </w:tcPr>
          <w:p>
            <w:pPr>
              <w:keepNext w:val="0"/>
              <w:keepLines w:val="0"/>
              <w:pageBreakBefore w:val="0"/>
              <w:widowControl w:val="0"/>
              <w:numPr>
                <w:ilvl w:val="0"/>
                <w:numId w:val="2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掌握无人机电源管理系统、电动机和螺旋桨系统、电子速控器等组成部分的工作原理和相互关系。</w:t>
            </w:r>
          </w:p>
          <w:p>
            <w:pPr>
              <w:keepNext w:val="0"/>
              <w:keepLines w:val="0"/>
              <w:pageBreakBefore w:val="0"/>
              <w:widowControl w:val="0"/>
              <w:numPr>
                <w:ilvl w:val="0"/>
                <w:numId w:val="2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了解无人机与地面站之间的通信方式和协议，掌握通信链路的稳定性和安全性要求。</w:t>
            </w:r>
          </w:p>
          <w:p>
            <w:pPr>
              <w:keepNext w:val="0"/>
              <w:keepLines w:val="0"/>
              <w:pageBreakBefore w:val="0"/>
              <w:widowControl w:val="0"/>
              <w:numPr>
                <w:ilvl w:val="0"/>
                <w:numId w:val="2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掌握无人机的常见发射方式和回收程度。了解各种发射与回收系统的特点和适用条件。</w:t>
            </w:r>
          </w:p>
          <w:p>
            <w:pPr>
              <w:keepNext w:val="0"/>
              <w:keepLines w:val="0"/>
              <w:pageBreakBefore w:val="0"/>
              <w:widowControl w:val="0"/>
              <w:numPr>
                <w:ilvl w:val="0"/>
                <w:numId w:val="2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了解无人机地面站的组成和功能，掌握任务规划系统的工作流程和规划</w:t>
            </w:r>
          </w:p>
        </w:tc>
        <w:tc>
          <w:tcPr>
            <w:tcW w:w="0" w:type="auto"/>
            <w:vAlign w:val="center"/>
          </w:tcPr>
          <w:p>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能够分析无人机电气系统、通信链路系统、发射与回收系统、地面站与任务规划系统以及任务载荷中的问题，并提出相应的解决方案。</w:t>
            </w:r>
          </w:p>
          <w:p>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能够根据任务需求，设计和优化无人机的电气系统、通信链路系统、发射与回收系统、地面站与任务规划系统以及任务载荷，以提高无人机的性能和效果。</w:t>
            </w:r>
          </w:p>
          <w:p>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能够与团队成员和相关专业人员进行有效沟通和协作，共同完成无人机系统的设计和开发工作。</w:t>
            </w:r>
          </w:p>
        </w:tc>
      </w:tr>
      <w:bookmarkEnd w:id="0"/>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（二）考核方式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本课程采用过程考核、理论考核、技能考核方式进行。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1.教学过程考核：包括学生到课、课堂交流、实验报告、平时作业、阶段测练等 环节，由任课教师在课程教学过程中实施与评定，占课程总评成绩的50%。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2.课程结束考核：由教研室在课程结束时、或在课程教学过程中分阶段组织实施，采用试卷、案例实验、研究报告等方式进行，占课程总评成绩的50%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七、实施建议</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（一）教材编写与使用选择</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无人机结构与系统</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 xml:space="preserve"> 于坤林 唐毅主编，西北工业大学出版社 2021年2月出版</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（二）教学方法与手段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eastAsia="zh-CN"/>
        </w:rPr>
        <w:t>.教学</w:t>
      </w:r>
      <w:r>
        <w:rPr>
          <w:rFonts w:hint="eastAsia" w:ascii="宋体" w:hAnsi="宋体" w:eastAsia="宋体" w:cs="宋体"/>
          <w:b w:val="0"/>
          <w:bCs/>
          <w:color w:val="000000"/>
          <w:sz w:val="24"/>
          <w:szCs w:val="24"/>
          <w:lang w:val="en-US" w:eastAsia="zh-CN"/>
        </w:rPr>
        <w:t>方法</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eastAsia="zh-CN"/>
        </w:rPr>
        <w:t>讲授式教学：通过教师的系统讲解和演示，向学生介绍无人机结构与系统的基本原理、组成部分和工作方式。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lang w:eastAsia="zh-CN"/>
        </w:rPr>
        <w:t>实验式教学：通过实验室或仿真软件等实践环节，让学生亲自操作和探索无人机结构与系统的实际应用。</w:t>
      </w:r>
      <w:r>
        <w:rPr>
          <w:rFonts w:hint="eastAsia" w:ascii="宋体" w:hAnsi="宋体" w:eastAsia="宋体" w:cs="宋体"/>
          <w:b w:val="0"/>
          <w:bCs/>
          <w:color w:val="000000"/>
          <w:sz w:val="24"/>
          <w:szCs w:val="24"/>
          <w:lang w:val="en-US" w:eastAsia="zh-CN"/>
        </w:rPr>
        <w:t>通过</w:t>
      </w:r>
      <w:r>
        <w:rPr>
          <w:rFonts w:hint="eastAsia" w:ascii="宋体" w:hAnsi="宋体" w:eastAsia="宋体" w:cs="宋体"/>
          <w:b w:val="0"/>
          <w:bCs/>
          <w:color w:val="000000"/>
          <w:sz w:val="24"/>
          <w:szCs w:val="24"/>
          <w:lang w:eastAsia="zh-CN"/>
        </w:rPr>
        <w:t>进行无人机组装、调试、飞行模拟等实践活动，加深对理论知识的理解和应用能力的培养。</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lang w:eastAsia="zh-CN"/>
        </w:rPr>
        <w:t>案例教学：注重实际应用场景和案例研究，引导学生进行讨论和案例分析，让学生运用所学知识和技能，分析和解决实际无人机结构与系统中的问题。。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（4）开放式教学：鼓励学生进行自主学习，让他们主动探索和研究无人机结构与系统领域的最新发展和应用，通过查阅文献、参与讨论、参观实践等方式，进一步拓宽知识面和发展专业素养。</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lang w:eastAsia="zh-CN"/>
        </w:rPr>
        <w:t>教学手段：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本课程根据不同教学内容采用课堂多媒体教学、线上网络教学、实验室实验教学等多种教学手段。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（三）</w:t>
      </w:r>
      <w:r>
        <w:rPr>
          <w:rFonts w:hint="eastAsia" w:ascii="宋体" w:hAnsi="宋体" w:eastAsia="宋体" w:cs="宋体"/>
          <w:b w:val="0"/>
          <w:bCs/>
          <w:color w:val="000000"/>
          <w:sz w:val="24"/>
          <w:szCs w:val="24"/>
          <w:lang w:val="en-US" w:eastAsia="zh-CN"/>
        </w:rPr>
        <w:t>课程资源开发与利用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充分利用网络在线课程、无人机爱好者论群等网络资源，丰富课堂教学形式和资源，供学生学习和教师讨论。</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网络资源参考站点: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无人机网：https://www.youuav.com/</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Dji 大疆创新：https://www.dji.com/cn</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全球无人机网：http://www.8luav.cn/about/index.html</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环球无人机频道https://uav.huanqiu. com/</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DJI社区论坛 </w:t>
      </w:r>
      <w:r>
        <w:rPr>
          <w:rFonts w:hint="eastAsia" w:ascii="宋体" w:hAnsi="宋体" w:eastAsia="宋体" w:cs="宋体"/>
          <w:b w:val="0"/>
          <w:bCs/>
          <w:color w:val="000000"/>
          <w:sz w:val="24"/>
          <w:szCs w:val="24"/>
          <w:lang w:val="en-US" w:eastAsia="zh-CN"/>
        </w:rPr>
        <w:fldChar w:fldCharType="begin"/>
      </w:r>
      <w:r>
        <w:rPr>
          <w:rFonts w:hint="eastAsia" w:ascii="宋体" w:hAnsi="宋体" w:eastAsia="宋体" w:cs="宋体"/>
          <w:b w:val="0"/>
          <w:bCs/>
          <w:color w:val="000000"/>
          <w:sz w:val="24"/>
          <w:szCs w:val="24"/>
          <w:lang w:val="en-US" w:eastAsia="zh-CN"/>
        </w:rPr>
        <w:instrText xml:space="preserve"> HYPERLINK "https://bbs.dji.com/" </w:instrText>
      </w:r>
      <w:r>
        <w:rPr>
          <w:rFonts w:hint="eastAsia" w:ascii="宋体" w:hAnsi="宋体" w:eastAsia="宋体" w:cs="宋体"/>
          <w:b w:val="0"/>
          <w:bCs/>
          <w:color w:val="000000"/>
          <w:sz w:val="24"/>
          <w:szCs w:val="24"/>
          <w:lang w:val="en-US" w:eastAsia="zh-CN"/>
        </w:rPr>
        <w:fldChar w:fldCharType="separate"/>
      </w:r>
      <w:r>
        <w:rPr>
          <w:rFonts w:hint="eastAsia" w:ascii="宋体" w:hAnsi="宋体" w:eastAsia="宋体" w:cs="宋体"/>
          <w:b w:val="0"/>
          <w:bCs/>
          <w:color w:val="000000"/>
          <w:sz w:val="24"/>
          <w:szCs w:val="24"/>
          <w:lang w:val="en-US" w:eastAsia="zh-CN"/>
        </w:rPr>
        <w:t>https://bbs.dji.com/</w:t>
      </w:r>
      <w:r>
        <w:rPr>
          <w:rFonts w:hint="eastAsia" w:ascii="宋体" w:hAnsi="宋体" w:eastAsia="宋体" w:cs="宋体"/>
          <w:b w:val="0"/>
          <w:bCs/>
          <w:color w:val="000000"/>
          <w:sz w:val="24"/>
          <w:szCs w:val="24"/>
          <w:lang w:val="en-US" w:eastAsia="zh-CN"/>
        </w:rPr>
        <w:fldChar w:fldCharType="end"/>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八、编制说明</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编写人：胡蓓         教师        赣西科技职业学院材料与制造专业教研室</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审核人：</w:t>
      </w:r>
      <w:r>
        <w:rPr>
          <w:rFonts w:hint="eastAsia" w:ascii="宋体" w:hAnsi="宋体" w:eastAsia="宋体" w:cs="宋体"/>
          <w:b w:val="0"/>
          <w:bCs/>
          <w:color w:val="000000"/>
          <w:sz w:val="24"/>
          <w:szCs w:val="24"/>
          <w:lang w:val="en-US" w:eastAsia="zh-CN"/>
        </w:rPr>
        <w:t>廖凯</w:t>
      </w:r>
      <w:r>
        <w:rPr>
          <w:rFonts w:hint="eastAsia" w:ascii="宋体" w:hAnsi="宋体" w:eastAsia="宋体" w:cs="宋体"/>
          <w:b w:val="0"/>
          <w:bCs/>
          <w:color w:val="000000"/>
          <w:sz w:val="24"/>
          <w:szCs w:val="24"/>
          <w:lang w:eastAsia="zh-CN"/>
        </w:rPr>
        <w:t xml:space="preserve">  </w:t>
      </w:r>
      <w:r>
        <w:rPr>
          <w:rFonts w:hint="eastAsia" w:ascii="宋体" w:hAnsi="宋体" w:eastAsia="宋体" w:cs="宋体"/>
          <w:b w:val="0"/>
          <w:bCs/>
          <w:color w:val="000000"/>
          <w:sz w:val="24"/>
          <w:szCs w:val="24"/>
          <w:lang w:val="en-US" w:eastAsia="zh-CN"/>
        </w:rPr>
        <w:t>副</w:t>
      </w:r>
      <w:r>
        <w:rPr>
          <w:rFonts w:hint="eastAsia" w:ascii="宋体" w:hAnsi="宋体" w:eastAsia="宋体" w:cs="宋体"/>
          <w:b w:val="0"/>
          <w:bCs/>
          <w:color w:val="000000"/>
          <w:sz w:val="24"/>
          <w:szCs w:val="24"/>
          <w:lang w:eastAsia="zh-CN"/>
        </w:rPr>
        <w:t xml:space="preserve">教授/高级工程师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lang w:eastAsia="zh-CN"/>
        </w:rPr>
        <w:t>赣西科技职业学院</w:t>
      </w:r>
      <w:r>
        <w:rPr>
          <w:rFonts w:hint="eastAsia" w:ascii="宋体" w:hAnsi="宋体" w:eastAsia="宋体" w:cs="宋体"/>
          <w:b w:val="0"/>
          <w:bCs/>
          <w:color w:val="000000"/>
          <w:sz w:val="24"/>
          <w:szCs w:val="24"/>
          <w:lang w:val="en-US" w:eastAsia="zh-CN"/>
        </w:rPr>
        <w:t>智能制造学院</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执行日：本标准从20</w:t>
      </w:r>
      <w:r>
        <w:rPr>
          <w:rFonts w:hint="eastAsia" w:ascii="宋体" w:hAnsi="宋体" w:eastAsia="宋体" w:cs="宋体"/>
          <w:b w:val="0"/>
          <w:bCs/>
          <w:color w:val="000000"/>
          <w:sz w:val="24"/>
          <w:szCs w:val="24"/>
          <w:lang w:val="en-US" w:eastAsia="zh-CN"/>
        </w:rPr>
        <w:t>24</w:t>
      </w:r>
      <w:r>
        <w:rPr>
          <w:rFonts w:hint="eastAsia" w:ascii="宋体" w:hAnsi="宋体" w:eastAsia="宋体" w:cs="宋体"/>
          <w:b w:val="0"/>
          <w:bCs/>
          <w:color w:val="000000"/>
          <w:sz w:val="24"/>
          <w:szCs w:val="24"/>
          <w:lang w:eastAsia="zh-CN"/>
        </w:rPr>
        <w:t>年</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lang w:eastAsia="zh-CN"/>
        </w:rPr>
        <w:t>月起执行。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p>
    <w:p>
      <w:pPr>
        <w:keepNext w:val="0"/>
        <w:keepLines w:val="0"/>
        <w:pageBreakBefore w:val="0"/>
        <w:widowControl/>
        <w:kinsoku/>
        <w:wordWrap w:val="0"/>
        <w:overflowPunct/>
        <w:topLinePunct w:val="0"/>
        <w:bidi w:val="0"/>
        <w:snapToGrid/>
        <w:ind w:firstLine="456" w:firstLineChars="200"/>
        <w:textAlignment w:val="auto"/>
        <w:rPr>
          <w:rFonts w:hint="eastAsia" w:ascii="宋体" w:hAnsi="宋体" w:cs="宋体"/>
          <w:sz w:val="24"/>
          <w:szCs w:val="24"/>
        </w:rPr>
      </w:pPr>
    </w:p>
    <w:sectPr>
      <w:headerReference r:id="rId3" w:type="default"/>
      <w:footerReference r:id="rId4"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489F4"/>
    <w:multiLevelType w:val="singleLevel"/>
    <w:tmpl w:val="84F489F4"/>
    <w:lvl w:ilvl="0" w:tentative="0">
      <w:start w:val="1"/>
      <w:numFmt w:val="decimal"/>
      <w:lvlText w:val="(%1)"/>
      <w:lvlJc w:val="left"/>
      <w:pPr>
        <w:ind w:left="425" w:hanging="425"/>
      </w:pPr>
      <w:rPr>
        <w:rFonts w:hint="default"/>
      </w:rPr>
    </w:lvl>
  </w:abstractNum>
  <w:abstractNum w:abstractNumId="1">
    <w:nsid w:val="888B7164"/>
    <w:multiLevelType w:val="singleLevel"/>
    <w:tmpl w:val="888B7164"/>
    <w:lvl w:ilvl="0" w:tentative="0">
      <w:start w:val="1"/>
      <w:numFmt w:val="decimal"/>
      <w:lvlText w:val="(%1)"/>
      <w:lvlJc w:val="left"/>
      <w:pPr>
        <w:ind w:left="425" w:hanging="425"/>
      </w:pPr>
      <w:rPr>
        <w:rFonts w:hint="default"/>
      </w:rPr>
    </w:lvl>
  </w:abstractNum>
  <w:abstractNum w:abstractNumId="2">
    <w:nsid w:val="8C99F725"/>
    <w:multiLevelType w:val="singleLevel"/>
    <w:tmpl w:val="8C99F725"/>
    <w:lvl w:ilvl="0" w:tentative="0">
      <w:start w:val="1"/>
      <w:numFmt w:val="decimal"/>
      <w:lvlText w:val="(%1)"/>
      <w:lvlJc w:val="left"/>
      <w:pPr>
        <w:ind w:left="425" w:hanging="425"/>
      </w:pPr>
      <w:rPr>
        <w:rFonts w:hint="default"/>
      </w:rPr>
    </w:lvl>
  </w:abstractNum>
  <w:abstractNum w:abstractNumId="3">
    <w:nsid w:val="95C75D11"/>
    <w:multiLevelType w:val="singleLevel"/>
    <w:tmpl w:val="95C75D11"/>
    <w:lvl w:ilvl="0" w:tentative="0">
      <w:start w:val="1"/>
      <w:numFmt w:val="decimal"/>
      <w:lvlText w:val="(%1)"/>
      <w:lvlJc w:val="left"/>
      <w:pPr>
        <w:ind w:left="425" w:hanging="425"/>
      </w:pPr>
      <w:rPr>
        <w:rFonts w:hint="default"/>
      </w:rPr>
    </w:lvl>
  </w:abstractNum>
  <w:abstractNum w:abstractNumId="4">
    <w:nsid w:val="9EF71D2B"/>
    <w:multiLevelType w:val="singleLevel"/>
    <w:tmpl w:val="9EF71D2B"/>
    <w:lvl w:ilvl="0" w:tentative="0">
      <w:start w:val="1"/>
      <w:numFmt w:val="decimal"/>
      <w:lvlText w:val="(%1)"/>
      <w:lvlJc w:val="left"/>
      <w:pPr>
        <w:ind w:left="425" w:hanging="425"/>
      </w:pPr>
      <w:rPr>
        <w:rFonts w:hint="default"/>
      </w:rPr>
    </w:lvl>
  </w:abstractNum>
  <w:abstractNum w:abstractNumId="5">
    <w:nsid w:val="A36749AD"/>
    <w:multiLevelType w:val="singleLevel"/>
    <w:tmpl w:val="A36749AD"/>
    <w:lvl w:ilvl="0" w:tentative="0">
      <w:start w:val="1"/>
      <w:numFmt w:val="decimal"/>
      <w:lvlText w:val="(%1)"/>
      <w:lvlJc w:val="left"/>
      <w:pPr>
        <w:ind w:left="425" w:hanging="425"/>
      </w:pPr>
      <w:rPr>
        <w:rFonts w:hint="default"/>
      </w:rPr>
    </w:lvl>
  </w:abstractNum>
  <w:abstractNum w:abstractNumId="6">
    <w:nsid w:val="A85C7E7F"/>
    <w:multiLevelType w:val="singleLevel"/>
    <w:tmpl w:val="A85C7E7F"/>
    <w:lvl w:ilvl="0" w:tentative="0">
      <w:start w:val="1"/>
      <w:numFmt w:val="decimal"/>
      <w:lvlText w:val="(%1)"/>
      <w:lvlJc w:val="left"/>
      <w:pPr>
        <w:ind w:left="425" w:hanging="425"/>
      </w:pPr>
      <w:rPr>
        <w:rFonts w:hint="default"/>
      </w:rPr>
    </w:lvl>
  </w:abstractNum>
  <w:abstractNum w:abstractNumId="7">
    <w:nsid w:val="B37E3A98"/>
    <w:multiLevelType w:val="singleLevel"/>
    <w:tmpl w:val="B37E3A98"/>
    <w:lvl w:ilvl="0" w:tentative="0">
      <w:start w:val="1"/>
      <w:numFmt w:val="decimal"/>
      <w:lvlText w:val="(%1)"/>
      <w:lvlJc w:val="left"/>
      <w:pPr>
        <w:ind w:left="425" w:hanging="425"/>
      </w:pPr>
      <w:rPr>
        <w:rFonts w:hint="default"/>
      </w:rPr>
    </w:lvl>
  </w:abstractNum>
  <w:abstractNum w:abstractNumId="8">
    <w:nsid w:val="C4AD5965"/>
    <w:multiLevelType w:val="singleLevel"/>
    <w:tmpl w:val="C4AD5965"/>
    <w:lvl w:ilvl="0" w:tentative="0">
      <w:start w:val="1"/>
      <w:numFmt w:val="decimal"/>
      <w:lvlText w:val="(%1)"/>
      <w:lvlJc w:val="left"/>
      <w:pPr>
        <w:ind w:left="425" w:hanging="425"/>
      </w:pPr>
      <w:rPr>
        <w:rFonts w:hint="default"/>
      </w:rPr>
    </w:lvl>
  </w:abstractNum>
  <w:abstractNum w:abstractNumId="9">
    <w:nsid w:val="C5F2C2A4"/>
    <w:multiLevelType w:val="singleLevel"/>
    <w:tmpl w:val="C5F2C2A4"/>
    <w:lvl w:ilvl="0" w:tentative="0">
      <w:start w:val="1"/>
      <w:numFmt w:val="decimal"/>
      <w:lvlText w:val="(%1)"/>
      <w:lvlJc w:val="left"/>
      <w:pPr>
        <w:ind w:left="425" w:hanging="425"/>
      </w:pPr>
      <w:rPr>
        <w:rFonts w:hint="default"/>
      </w:rPr>
    </w:lvl>
  </w:abstractNum>
  <w:abstractNum w:abstractNumId="10">
    <w:nsid w:val="C817BC09"/>
    <w:multiLevelType w:val="singleLevel"/>
    <w:tmpl w:val="C817BC09"/>
    <w:lvl w:ilvl="0" w:tentative="0">
      <w:start w:val="1"/>
      <w:numFmt w:val="decimal"/>
      <w:lvlText w:val="(%1)"/>
      <w:lvlJc w:val="left"/>
      <w:pPr>
        <w:ind w:left="425" w:hanging="425"/>
      </w:pPr>
      <w:rPr>
        <w:rFonts w:hint="default"/>
      </w:rPr>
    </w:lvl>
  </w:abstractNum>
  <w:abstractNum w:abstractNumId="11">
    <w:nsid w:val="CD6B67F9"/>
    <w:multiLevelType w:val="singleLevel"/>
    <w:tmpl w:val="CD6B67F9"/>
    <w:lvl w:ilvl="0" w:tentative="0">
      <w:start w:val="1"/>
      <w:numFmt w:val="decimal"/>
      <w:lvlText w:val="(%1)"/>
      <w:lvlJc w:val="left"/>
      <w:pPr>
        <w:ind w:left="425" w:hanging="425"/>
      </w:pPr>
      <w:rPr>
        <w:rFonts w:hint="default"/>
      </w:rPr>
    </w:lvl>
  </w:abstractNum>
  <w:abstractNum w:abstractNumId="12">
    <w:nsid w:val="D0A91A3D"/>
    <w:multiLevelType w:val="singleLevel"/>
    <w:tmpl w:val="D0A91A3D"/>
    <w:lvl w:ilvl="0" w:tentative="0">
      <w:start w:val="1"/>
      <w:numFmt w:val="decimal"/>
      <w:lvlText w:val="(%1)"/>
      <w:lvlJc w:val="left"/>
      <w:pPr>
        <w:ind w:left="425" w:hanging="425"/>
      </w:pPr>
      <w:rPr>
        <w:rFonts w:hint="default"/>
      </w:rPr>
    </w:lvl>
  </w:abstractNum>
  <w:abstractNum w:abstractNumId="13">
    <w:nsid w:val="FBF1F6BD"/>
    <w:multiLevelType w:val="singleLevel"/>
    <w:tmpl w:val="FBF1F6BD"/>
    <w:lvl w:ilvl="0" w:tentative="0">
      <w:start w:val="1"/>
      <w:numFmt w:val="decimal"/>
      <w:lvlText w:val="(%1)"/>
      <w:lvlJc w:val="left"/>
      <w:pPr>
        <w:ind w:left="425" w:hanging="425"/>
      </w:pPr>
      <w:rPr>
        <w:rFonts w:hint="default"/>
      </w:rPr>
    </w:lvl>
  </w:abstractNum>
  <w:abstractNum w:abstractNumId="14">
    <w:nsid w:val="19D4B8F1"/>
    <w:multiLevelType w:val="singleLevel"/>
    <w:tmpl w:val="19D4B8F1"/>
    <w:lvl w:ilvl="0" w:tentative="0">
      <w:start w:val="1"/>
      <w:numFmt w:val="decimal"/>
      <w:lvlText w:val="(%1)"/>
      <w:lvlJc w:val="left"/>
      <w:pPr>
        <w:ind w:left="425" w:hanging="425"/>
      </w:pPr>
      <w:rPr>
        <w:rFonts w:hint="default"/>
      </w:rPr>
    </w:lvl>
  </w:abstractNum>
  <w:abstractNum w:abstractNumId="15">
    <w:nsid w:val="20725128"/>
    <w:multiLevelType w:val="singleLevel"/>
    <w:tmpl w:val="20725128"/>
    <w:lvl w:ilvl="0" w:tentative="0">
      <w:start w:val="1"/>
      <w:numFmt w:val="decimal"/>
      <w:lvlText w:val="(%1)"/>
      <w:lvlJc w:val="left"/>
      <w:pPr>
        <w:ind w:left="425" w:hanging="425"/>
      </w:pPr>
      <w:rPr>
        <w:rFonts w:hint="default"/>
      </w:rPr>
    </w:lvl>
  </w:abstractNum>
  <w:abstractNum w:abstractNumId="16">
    <w:nsid w:val="26B7E9CA"/>
    <w:multiLevelType w:val="singleLevel"/>
    <w:tmpl w:val="26B7E9CA"/>
    <w:lvl w:ilvl="0" w:tentative="0">
      <w:start w:val="1"/>
      <w:numFmt w:val="decimal"/>
      <w:lvlText w:val="(%1)"/>
      <w:lvlJc w:val="left"/>
      <w:pPr>
        <w:ind w:left="425" w:hanging="425"/>
      </w:pPr>
      <w:rPr>
        <w:rFonts w:hint="default"/>
      </w:rPr>
    </w:lvl>
  </w:abstractNum>
  <w:abstractNum w:abstractNumId="17">
    <w:nsid w:val="27FF9E3E"/>
    <w:multiLevelType w:val="singleLevel"/>
    <w:tmpl w:val="27FF9E3E"/>
    <w:lvl w:ilvl="0" w:tentative="0">
      <w:start w:val="1"/>
      <w:numFmt w:val="decimal"/>
      <w:lvlText w:val="(%1)"/>
      <w:lvlJc w:val="left"/>
      <w:pPr>
        <w:ind w:left="425" w:hanging="425"/>
      </w:pPr>
      <w:rPr>
        <w:rFonts w:hint="default"/>
      </w:rPr>
    </w:lvl>
  </w:abstractNum>
  <w:abstractNum w:abstractNumId="18">
    <w:nsid w:val="2E8573FB"/>
    <w:multiLevelType w:val="singleLevel"/>
    <w:tmpl w:val="2E8573FB"/>
    <w:lvl w:ilvl="0" w:tentative="0">
      <w:start w:val="1"/>
      <w:numFmt w:val="decimal"/>
      <w:lvlText w:val="(%1)"/>
      <w:lvlJc w:val="left"/>
      <w:pPr>
        <w:ind w:left="425" w:hanging="425"/>
      </w:pPr>
      <w:rPr>
        <w:rFonts w:hint="default"/>
      </w:rPr>
    </w:lvl>
  </w:abstractNum>
  <w:abstractNum w:abstractNumId="19">
    <w:nsid w:val="2F163A97"/>
    <w:multiLevelType w:val="singleLevel"/>
    <w:tmpl w:val="2F163A97"/>
    <w:lvl w:ilvl="0" w:tentative="0">
      <w:start w:val="1"/>
      <w:numFmt w:val="decimal"/>
      <w:lvlText w:val="(%1)"/>
      <w:lvlJc w:val="left"/>
      <w:pPr>
        <w:ind w:left="425" w:hanging="425"/>
      </w:pPr>
      <w:rPr>
        <w:rFonts w:hint="default"/>
      </w:rPr>
    </w:lvl>
  </w:abstractNum>
  <w:abstractNum w:abstractNumId="20">
    <w:nsid w:val="3D685A88"/>
    <w:multiLevelType w:val="singleLevel"/>
    <w:tmpl w:val="3D685A88"/>
    <w:lvl w:ilvl="0" w:tentative="0">
      <w:start w:val="1"/>
      <w:numFmt w:val="decimal"/>
      <w:lvlText w:val="(%1)"/>
      <w:lvlJc w:val="left"/>
      <w:pPr>
        <w:ind w:left="425" w:hanging="425"/>
      </w:pPr>
      <w:rPr>
        <w:rFonts w:hint="default"/>
      </w:rPr>
    </w:lvl>
  </w:abstractNum>
  <w:abstractNum w:abstractNumId="21">
    <w:nsid w:val="436C5DED"/>
    <w:multiLevelType w:val="singleLevel"/>
    <w:tmpl w:val="436C5DED"/>
    <w:lvl w:ilvl="0" w:tentative="0">
      <w:start w:val="1"/>
      <w:numFmt w:val="decimal"/>
      <w:lvlText w:val="(%1)"/>
      <w:lvlJc w:val="left"/>
      <w:pPr>
        <w:ind w:left="425" w:hanging="425"/>
      </w:pPr>
      <w:rPr>
        <w:rFonts w:hint="default"/>
      </w:rPr>
    </w:lvl>
  </w:abstractNum>
  <w:abstractNum w:abstractNumId="22">
    <w:nsid w:val="43C443E6"/>
    <w:multiLevelType w:val="singleLevel"/>
    <w:tmpl w:val="43C443E6"/>
    <w:lvl w:ilvl="0" w:tentative="0">
      <w:start w:val="1"/>
      <w:numFmt w:val="decimal"/>
      <w:lvlText w:val="(%1)"/>
      <w:lvlJc w:val="left"/>
      <w:pPr>
        <w:ind w:left="425" w:hanging="425"/>
      </w:pPr>
      <w:rPr>
        <w:rFonts w:hint="default"/>
      </w:rPr>
    </w:lvl>
  </w:abstractNum>
  <w:abstractNum w:abstractNumId="23">
    <w:nsid w:val="4879B546"/>
    <w:multiLevelType w:val="singleLevel"/>
    <w:tmpl w:val="4879B546"/>
    <w:lvl w:ilvl="0" w:tentative="0">
      <w:start w:val="1"/>
      <w:numFmt w:val="decimal"/>
      <w:lvlText w:val="(%1)"/>
      <w:lvlJc w:val="left"/>
      <w:pPr>
        <w:ind w:left="425" w:hanging="425"/>
      </w:pPr>
      <w:rPr>
        <w:rFonts w:hint="default"/>
      </w:rPr>
    </w:lvl>
  </w:abstractNum>
  <w:abstractNum w:abstractNumId="24">
    <w:nsid w:val="48A04CCF"/>
    <w:multiLevelType w:val="singleLevel"/>
    <w:tmpl w:val="48A04CCF"/>
    <w:lvl w:ilvl="0" w:tentative="0">
      <w:start w:val="1"/>
      <w:numFmt w:val="decimal"/>
      <w:lvlText w:val="(%1)"/>
      <w:lvlJc w:val="left"/>
      <w:pPr>
        <w:ind w:left="425" w:hanging="425"/>
      </w:pPr>
      <w:rPr>
        <w:rFonts w:hint="default"/>
      </w:rPr>
    </w:lvl>
  </w:abstractNum>
  <w:abstractNum w:abstractNumId="25">
    <w:nsid w:val="4CEF2F13"/>
    <w:multiLevelType w:val="singleLevel"/>
    <w:tmpl w:val="4CEF2F13"/>
    <w:lvl w:ilvl="0" w:tentative="0">
      <w:start w:val="1"/>
      <w:numFmt w:val="decimal"/>
      <w:lvlText w:val="(%1)"/>
      <w:lvlJc w:val="left"/>
      <w:pPr>
        <w:ind w:left="425" w:hanging="425"/>
      </w:pPr>
      <w:rPr>
        <w:rFonts w:hint="default"/>
      </w:rPr>
    </w:lvl>
  </w:abstractNum>
  <w:abstractNum w:abstractNumId="26">
    <w:nsid w:val="555C35AD"/>
    <w:multiLevelType w:val="singleLevel"/>
    <w:tmpl w:val="555C35AD"/>
    <w:lvl w:ilvl="0" w:tentative="0">
      <w:start w:val="1"/>
      <w:numFmt w:val="decimal"/>
      <w:lvlText w:val="(%1)"/>
      <w:lvlJc w:val="left"/>
      <w:pPr>
        <w:ind w:left="425" w:hanging="425"/>
      </w:pPr>
      <w:rPr>
        <w:rFonts w:hint="default"/>
      </w:rPr>
    </w:lvl>
  </w:abstractNum>
  <w:abstractNum w:abstractNumId="27">
    <w:nsid w:val="5EE6F6BD"/>
    <w:multiLevelType w:val="singleLevel"/>
    <w:tmpl w:val="5EE6F6BD"/>
    <w:lvl w:ilvl="0" w:tentative="0">
      <w:start w:val="1"/>
      <w:numFmt w:val="decimal"/>
      <w:lvlText w:val="(%1)"/>
      <w:lvlJc w:val="left"/>
      <w:pPr>
        <w:ind w:left="425" w:hanging="425"/>
      </w:pPr>
      <w:rPr>
        <w:rFonts w:hint="default"/>
      </w:rPr>
    </w:lvl>
  </w:abstractNum>
  <w:abstractNum w:abstractNumId="28">
    <w:nsid w:val="7A1D8C98"/>
    <w:multiLevelType w:val="singleLevel"/>
    <w:tmpl w:val="7A1D8C98"/>
    <w:lvl w:ilvl="0" w:tentative="0">
      <w:start w:val="1"/>
      <w:numFmt w:val="decimal"/>
      <w:lvlText w:val="(%1)"/>
      <w:lvlJc w:val="left"/>
      <w:pPr>
        <w:ind w:left="425" w:hanging="425"/>
      </w:pPr>
      <w:rPr>
        <w:rFonts w:hint="default"/>
      </w:rPr>
    </w:lvl>
  </w:abstractNum>
  <w:abstractNum w:abstractNumId="29">
    <w:nsid w:val="7C02FDE7"/>
    <w:multiLevelType w:val="singleLevel"/>
    <w:tmpl w:val="7C02FDE7"/>
    <w:lvl w:ilvl="0" w:tentative="0">
      <w:start w:val="1"/>
      <w:numFmt w:val="decimal"/>
      <w:lvlText w:val="(%1)"/>
      <w:lvlJc w:val="left"/>
      <w:pPr>
        <w:ind w:left="425" w:hanging="425"/>
      </w:pPr>
      <w:rPr>
        <w:rFonts w:hint="default"/>
      </w:rPr>
    </w:lvl>
  </w:abstractNum>
  <w:num w:numId="1">
    <w:abstractNumId w:val="2"/>
  </w:num>
  <w:num w:numId="2">
    <w:abstractNumId w:val="5"/>
  </w:num>
  <w:num w:numId="3">
    <w:abstractNumId w:val="26"/>
  </w:num>
  <w:num w:numId="4">
    <w:abstractNumId w:val="7"/>
  </w:num>
  <w:num w:numId="5">
    <w:abstractNumId w:val="20"/>
  </w:num>
  <w:num w:numId="6">
    <w:abstractNumId w:val="29"/>
  </w:num>
  <w:num w:numId="7">
    <w:abstractNumId w:val="27"/>
  </w:num>
  <w:num w:numId="8">
    <w:abstractNumId w:val="4"/>
  </w:num>
  <w:num w:numId="9">
    <w:abstractNumId w:val="12"/>
  </w:num>
  <w:num w:numId="10">
    <w:abstractNumId w:val="28"/>
  </w:num>
  <w:num w:numId="11">
    <w:abstractNumId w:val="9"/>
  </w:num>
  <w:num w:numId="12">
    <w:abstractNumId w:val="1"/>
  </w:num>
  <w:num w:numId="13">
    <w:abstractNumId w:val="22"/>
  </w:num>
  <w:num w:numId="14">
    <w:abstractNumId w:val="24"/>
  </w:num>
  <w:num w:numId="15">
    <w:abstractNumId w:val="3"/>
  </w:num>
  <w:num w:numId="16">
    <w:abstractNumId w:val="17"/>
  </w:num>
  <w:num w:numId="17">
    <w:abstractNumId w:val="13"/>
  </w:num>
  <w:num w:numId="18">
    <w:abstractNumId w:val="25"/>
  </w:num>
  <w:num w:numId="19">
    <w:abstractNumId w:val="14"/>
  </w:num>
  <w:num w:numId="20">
    <w:abstractNumId w:val="8"/>
  </w:num>
  <w:num w:numId="21">
    <w:abstractNumId w:val="23"/>
  </w:num>
  <w:num w:numId="22">
    <w:abstractNumId w:val="16"/>
  </w:num>
  <w:num w:numId="23">
    <w:abstractNumId w:val="0"/>
  </w:num>
  <w:num w:numId="24">
    <w:abstractNumId w:val="11"/>
  </w:num>
  <w:num w:numId="25">
    <w:abstractNumId w:val="6"/>
  </w:num>
  <w:num w:numId="26">
    <w:abstractNumId w:val="18"/>
  </w:num>
  <w:num w:numId="27">
    <w:abstractNumId w:val="21"/>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jAyMjU0NTE2ODAzYjZjNTg0ZThkYjFhYTQ4Nzk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23A13DD"/>
    <w:rsid w:val="03B029CE"/>
    <w:rsid w:val="04335908"/>
    <w:rsid w:val="06CD1419"/>
    <w:rsid w:val="0A037FC9"/>
    <w:rsid w:val="0B2C766D"/>
    <w:rsid w:val="0D267094"/>
    <w:rsid w:val="0DD95C10"/>
    <w:rsid w:val="0E8D69FB"/>
    <w:rsid w:val="13F27A1A"/>
    <w:rsid w:val="14B1436D"/>
    <w:rsid w:val="1570087D"/>
    <w:rsid w:val="17606A5A"/>
    <w:rsid w:val="183E5B03"/>
    <w:rsid w:val="19A704C2"/>
    <w:rsid w:val="19A741FA"/>
    <w:rsid w:val="1CE90E37"/>
    <w:rsid w:val="20172507"/>
    <w:rsid w:val="21662F05"/>
    <w:rsid w:val="21ED3B45"/>
    <w:rsid w:val="22B967CD"/>
    <w:rsid w:val="22E110D2"/>
    <w:rsid w:val="24857B00"/>
    <w:rsid w:val="26677513"/>
    <w:rsid w:val="26FB22FC"/>
    <w:rsid w:val="27173710"/>
    <w:rsid w:val="27843651"/>
    <w:rsid w:val="284D1368"/>
    <w:rsid w:val="2C2B3683"/>
    <w:rsid w:val="2C836567"/>
    <w:rsid w:val="2F634C98"/>
    <w:rsid w:val="318E4980"/>
    <w:rsid w:val="335715E3"/>
    <w:rsid w:val="33B23743"/>
    <w:rsid w:val="349F4E09"/>
    <w:rsid w:val="37ED6C72"/>
    <w:rsid w:val="3801634D"/>
    <w:rsid w:val="397F73F1"/>
    <w:rsid w:val="3A0E5ACB"/>
    <w:rsid w:val="3B361965"/>
    <w:rsid w:val="3C291261"/>
    <w:rsid w:val="3C7E2E74"/>
    <w:rsid w:val="43086074"/>
    <w:rsid w:val="44111519"/>
    <w:rsid w:val="49374FBE"/>
    <w:rsid w:val="4E195F1D"/>
    <w:rsid w:val="4F7905D1"/>
    <w:rsid w:val="526857FC"/>
    <w:rsid w:val="53694380"/>
    <w:rsid w:val="56562F98"/>
    <w:rsid w:val="56572235"/>
    <w:rsid w:val="578571F0"/>
    <w:rsid w:val="585A3C01"/>
    <w:rsid w:val="58B008E9"/>
    <w:rsid w:val="5B9E0ECC"/>
    <w:rsid w:val="5D787419"/>
    <w:rsid w:val="5DD40BD5"/>
    <w:rsid w:val="5E15111B"/>
    <w:rsid w:val="5FF93496"/>
    <w:rsid w:val="61EB04C1"/>
    <w:rsid w:val="63804BA4"/>
    <w:rsid w:val="67935372"/>
    <w:rsid w:val="695063C7"/>
    <w:rsid w:val="69715B87"/>
    <w:rsid w:val="6AD14E1A"/>
    <w:rsid w:val="6C29094A"/>
    <w:rsid w:val="6D5B17BF"/>
    <w:rsid w:val="6DA55BF3"/>
    <w:rsid w:val="6EED6302"/>
    <w:rsid w:val="71AC72D9"/>
    <w:rsid w:val="72942FF3"/>
    <w:rsid w:val="72AF5F7B"/>
    <w:rsid w:val="77470352"/>
    <w:rsid w:val="780040FD"/>
    <w:rsid w:val="7AB86F1A"/>
    <w:rsid w:val="7CA85FD9"/>
    <w:rsid w:val="7DB95747"/>
    <w:rsid w:val="7FCB31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336</Words>
  <Characters>348</Characters>
  <Lines>3</Lines>
  <Paragraphs>1</Paragraphs>
  <TotalTime>16</TotalTime>
  <ScaleCrop>false</ScaleCrop>
  <LinksUpToDate>false</LinksUpToDate>
  <CharactersWithSpaces>358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CHEN</cp:lastModifiedBy>
  <dcterms:modified xsi:type="dcterms:W3CDTF">2024-01-06T10:16:25Z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1340D512901246F68F6FE7F7E1559005_13</vt:lpwstr>
  </property>
</Properties>
</file>